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E" w:rsidRDefault="00F915CE" w:rsidP="00F915CE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F915CE" w:rsidRDefault="00F915CE" w:rsidP="00F915CE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F915CE" w:rsidRDefault="00F915CE" w:rsidP="00F915CE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F915CE" w:rsidRDefault="00F915CE" w:rsidP="00F915CE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F915CE" w:rsidRDefault="00F915CE" w:rsidP="00F915CE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23, 2014</w:t>
      </w:r>
    </w:p>
    <w:p w:rsidR="00F915CE" w:rsidRDefault="00F915CE" w:rsidP="00F915CE">
      <w:pPr>
        <w:pStyle w:val="DefaultText"/>
        <w:jc w:val="center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3.  Roll Call and Approval of the April 28, 2014 Minutes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4.  Investments</w:t>
      </w:r>
    </w:p>
    <w:p w:rsidR="00F915CE" w:rsidRDefault="00F915CE" w:rsidP="00F915CE">
      <w:pPr>
        <w:pStyle w:val="DefaultText"/>
      </w:pPr>
      <w:r>
        <w:rPr>
          <w:b/>
          <w:bCs/>
        </w:rPr>
        <w:tab/>
      </w:r>
      <w:r>
        <w:t xml:space="preserve">A.  Investment Summary </w:t>
      </w:r>
    </w:p>
    <w:p w:rsidR="00F915CE" w:rsidRDefault="00F915CE" w:rsidP="00F915CE">
      <w:pPr>
        <w:pStyle w:val="DefaultText"/>
      </w:pPr>
      <w:r>
        <w:t xml:space="preserve"> </w:t>
      </w:r>
      <w:r>
        <w:tab/>
        <w:t xml:space="preserve">B.  Segal </w:t>
      </w:r>
      <w:proofErr w:type="spellStart"/>
      <w:r>
        <w:t>Rogerscasey</w:t>
      </w:r>
      <w:proofErr w:type="spellEnd"/>
    </w:p>
    <w:p w:rsidR="00F915CE" w:rsidRDefault="00F915CE" w:rsidP="00F915CE">
      <w:pPr>
        <w:pStyle w:val="DefaultText"/>
      </w:pPr>
      <w:r>
        <w:tab/>
      </w:r>
      <w:r>
        <w:tab/>
      </w: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 xml:space="preserve">5.  Approval of Retirements to Date 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6.  Purchase of Prior Service – Not Properly Enrolled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numPr>
          <w:ilvl w:val="0"/>
          <w:numId w:val="4"/>
        </w:numPr>
        <w:rPr>
          <w:bCs/>
        </w:rPr>
      </w:pPr>
      <w:r>
        <w:rPr>
          <w:bCs/>
        </w:rPr>
        <w:t xml:space="preserve"> Edward Johnson, Terrebonne Parish, 6/26/11 – 8/17/13</w:t>
      </w:r>
    </w:p>
    <w:p w:rsidR="00F915CE" w:rsidRDefault="00F915CE" w:rsidP="00F915CE">
      <w:pPr>
        <w:pStyle w:val="DefaultText"/>
        <w:ind w:left="720"/>
        <w:rPr>
          <w:bCs/>
        </w:rPr>
      </w:pPr>
    </w:p>
    <w:p w:rsidR="00F915CE" w:rsidRPr="002F3C7A" w:rsidRDefault="00F915CE" w:rsidP="00F915CE">
      <w:pPr>
        <w:pStyle w:val="DefaultText"/>
        <w:ind w:left="720"/>
        <w:rPr>
          <w:bCs/>
        </w:rPr>
      </w:pPr>
      <w:r w:rsidRPr="00AB45AC">
        <w:rPr>
          <w:bCs/>
        </w:rPr>
        <w:t>B.</w:t>
      </w:r>
      <w:r>
        <w:rPr>
          <w:bCs/>
        </w:rPr>
        <w:t xml:space="preserve">  Tiffany Martin, W. Cal. Cam. </w:t>
      </w:r>
      <w:proofErr w:type="spellStart"/>
      <w:r>
        <w:rPr>
          <w:bCs/>
        </w:rPr>
        <w:t>Hosp</w:t>
      </w:r>
      <w:proofErr w:type="spellEnd"/>
      <w:r>
        <w:rPr>
          <w:bCs/>
        </w:rPr>
        <w:t>, 10/31/91 – 4/1/93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F915CE" w:rsidRDefault="00F915CE" w:rsidP="00F915CE">
      <w:pPr>
        <w:pStyle w:val="DefaultText"/>
        <w:rPr>
          <w:b/>
          <w:bCs/>
        </w:rPr>
      </w:pPr>
    </w:p>
    <w:p w:rsidR="00F915CE" w:rsidRDefault="00F915CE" w:rsidP="00F915CE">
      <w:pPr>
        <w:pStyle w:val="DefaultText"/>
        <w:rPr>
          <w:bCs/>
        </w:rPr>
      </w:pPr>
      <w:r>
        <w:rPr>
          <w:bCs/>
        </w:rPr>
        <w:tab/>
        <w:t>A.  Jennifer M. Davis, Assessors’ Retirement Fund</w:t>
      </w:r>
    </w:p>
    <w:p w:rsidR="00F915CE" w:rsidRDefault="00F915CE" w:rsidP="00F915CE">
      <w:pPr>
        <w:pStyle w:val="DefaultText"/>
        <w:rPr>
          <w:bCs/>
        </w:rPr>
      </w:pPr>
    </w:p>
    <w:p w:rsidR="00F915CE" w:rsidRDefault="00F915CE" w:rsidP="00F915CE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tab/>
        <w:t xml:space="preserve">A.  Kimberly Burkett, St. James Hospital </w:t>
      </w:r>
      <w:r>
        <w:rPr>
          <w:b/>
        </w:rPr>
        <w:t xml:space="preserve">from </w:t>
      </w:r>
      <w:r>
        <w:t>State Employees</w:t>
      </w:r>
    </w:p>
    <w:p w:rsidR="00F915CE" w:rsidRPr="004402D8" w:rsidRDefault="00F915CE" w:rsidP="00F915CE">
      <w:pPr>
        <w:pStyle w:val="DefaultText"/>
      </w:pPr>
    </w:p>
    <w:p w:rsidR="00F915CE" w:rsidRDefault="00F915CE" w:rsidP="00F915CE">
      <w:pPr>
        <w:pStyle w:val="DefaultText"/>
        <w:ind w:firstLine="720"/>
      </w:pPr>
      <w:r>
        <w:t xml:space="preserve">B.  Darla C. Franklin, Pointe Coupee Hospital </w:t>
      </w:r>
      <w:r>
        <w:rPr>
          <w:b/>
          <w:bCs/>
        </w:rPr>
        <w:t>from</w:t>
      </w:r>
      <w:r>
        <w:t xml:space="preserve"> Teachers</w:t>
      </w:r>
    </w:p>
    <w:p w:rsidR="00F915CE" w:rsidRDefault="00F915CE" w:rsidP="00F915CE">
      <w:pPr>
        <w:pStyle w:val="DefaultText"/>
        <w:ind w:firstLine="720"/>
      </w:pPr>
    </w:p>
    <w:p w:rsidR="00F915CE" w:rsidRDefault="00F915CE" w:rsidP="00F915CE">
      <w:pPr>
        <w:pStyle w:val="DefaultText"/>
        <w:ind w:firstLine="720"/>
      </w:pPr>
      <w:r>
        <w:t xml:space="preserve">C.  </w:t>
      </w:r>
      <w:proofErr w:type="spellStart"/>
      <w:r>
        <w:t>Una</w:t>
      </w:r>
      <w:proofErr w:type="spellEnd"/>
      <w:r>
        <w:t xml:space="preserve"> Knapp, Concordia </w:t>
      </w:r>
      <w:r>
        <w:rPr>
          <w:b/>
        </w:rPr>
        <w:t xml:space="preserve">to </w:t>
      </w:r>
      <w:r>
        <w:t>Teachers</w:t>
      </w:r>
    </w:p>
    <w:p w:rsidR="00F915CE" w:rsidRDefault="00F915CE" w:rsidP="00F915CE">
      <w:pPr>
        <w:pStyle w:val="DefaultText"/>
        <w:ind w:firstLine="720"/>
      </w:pPr>
    </w:p>
    <w:p w:rsidR="00F915CE" w:rsidRPr="0068598C" w:rsidRDefault="00F915CE" w:rsidP="00F915CE">
      <w:pPr>
        <w:pStyle w:val="DefaultText"/>
      </w:pPr>
      <w:r>
        <w:tab/>
        <w:t xml:space="preserve">D.  Michelle Lee, W. Cal. Cam. Hosp. </w:t>
      </w:r>
      <w:r>
        <w:rPr>
          <w:b/>
        </w:rPr>
        <w:t xml:space="preserve">to </w:t>
      </w:r>
      <w:r>
        <w:t>Teachers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tab/>
        <w:t xml:space="preserve">E.  Carl M. </w:t>
      </w:r>
      <w:proofErr w:type="spellStart"/>
      <w:r>
        <w:t>Lemoine</w:t>
      </w:r>
      <w:proofErr w:type="spellEnd"/>
      <w:r>
        <w:t xml:space="preserve">, Greater N.O. Expressway </w:t>
      </w:r>
      <w:r>
        <w:rPr>
          <w:b/>
        </w:rPr>
        <w:t xml:space="preserve">to </w:t>
      </w:r>
      <w:r>
        <w:t>Municipal Employees’</w:t>
      </w:r>
    </w:p>
    <w:p w:rsidR="00F915CE" w:rsidRDefault="00F915CE" w:rsidP="00F915CE">
      <w:pPr>
        <w:pStyle w:val="DefaultText"/>
      </w:pPr>
    </w:p>
    <w:p w:rsidR="00F915CE" w:rsidRPr="00990CCD" w:rsidRDefault="00F915CE" w:rsidP="00F915CE">
      <w:pPr>
        <w:pStyle w:val="DefaultText"/>
      </w:pPr>
      <w:r>
        <w:tab/>
        <w:t xml:space="preserve">F.  Anthony P. Mallet, Calcasieu </w:t>
      </w:r>
      <w:r>
        <w:rPr>
          <w:b/>
        </w:rPr>
        <w:t xml:space="preserve">to </w:t>
      </w:r>
      <w:r>
        <w:t>Sheriffs</w:t>
      </w:r>
    </w:p>
    <w:p w:rsidR="00F915CE" w:rsidRDefault="00F915CE" w:rsidP="00F915CE">
      <w:pPr>
        <w:pStyle w:val="DefaultText"/>
      </w:pPr>
    </w:p>
    <w:p w:rsidR="00F915CE" w:rsidRPr="00A21824" w:rsidRDefault="00F915CE" w:rsidP="00F915CE">
      <w:pPr>
        <w:pStyle w:val="DefaultText"/>
      </w:pPr>
      <w:r>
        <w:tab/>
        <w:t xml:space="preserve">G.  Molly G. Massey, Jefferson </w:t>
      </w:r>
      <w:r>
        <w:rPr>
          <w:b/>
        </w:rPr>
        <w:t xml:space="preserve">to </w:t>
      </w:r>
      <w:r>
        <w:t>District Attorneys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tab/>
        <w:t xml:space="preserve">H.  Edward McGowan, Plaquemines </w:t>
      </w:r>
      <w:r>
        <w:rPr>
          <w:b/>
        </w:rPr>
        <w:t>to</w:t>
      </w:r>
      <w:r>
        <w:t xml:space="preserve"> District Attorneys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lastRenderedPageBreak/>
        <w:tab/>
        <w:t xml:space="preserve">I.   Michael A. Mudge, Plaquemines </w:t>
      </w:r>
      <w:r>
        <w:rPr>
          <w:b/>
        </w:rPr>
        <w:t xml:space="preserve">to </w:t>
      </w:r>
      <w:r>
        <w:t>Sheriffs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tab/>
        <w:t xml:space="preserve">J.  David Reynolds, Bossier </w:t>
      </w:r>
      <w:r>
        <w:rPr>
          <w:b/>
        </w:rPr>
        <w:t xml:space="preserve">to </w:t>
      </w:r>
      <w:r>
        <w:t>Sheriffs</w:t>
      </w:r>
    </w:p>
    <w:p w:rsidR="00F915CE" w:rsidRDefault="00F915CE" w:rsidP="00F915CE">
      <w:pPr>
        <w:pStyle w:val="DefaultText"/>
      </w:pPr>
      <w:r>
        <w:tab/>
      </w:r>
    </w:p>
    <w:p w:rsidR="00F915CE" w:rsidRDefault="00F915CE" w:rsidP="00F915CE">
      <w:pPr>
        <w:pStyle w:val="DefaultText"/>
        <w:ind w:firstLine="720"/>
      </w:pPr>
      <w:r>
        <w:t xml:space="preserve">K.  </w:t>
      </w:r>
      <w:proofErr w:type="spellStart"/>
      <w:r>
        <w:t>Meachelle</w:t>
      </w:r>
      <w:proofErr w:type="spellEnd"/>
      <w:r>
        <w:t xml:space="preserve"> Thomas, Ouachita </w:t>
      </w:r>
      <w:r>
        <w:rPr>
          <w:b/>
        </w:rPr>
        <w:t xml:space="preserve">to </w:t>
      </w:r>
      <w:r>
        <w:t>Clerks of Court</w:t>
      </w:r>
    </w:p>
    <w:p w:rsidR="00F915CE" w:rsidRDefault="00F915CE" w:rsidP="00F915CE">
      <w:pPr>
        <w:pStyle w:val="DefaultText"/>
      </w:pPr>
    </w:p>
    <w:p w:rsidR="00F915CE" w:rsidRPr="00D5596F" w:rsidRDefault="00F915CE" w:rsidP="00F915CE">
      <w:pPr>
        <w:pStyle w:val="DefaultText"/>
      </w:pPr>
      <w:r>
        <w:tab/>
        <w:t xml:space="preserve">L.  Catherine </w:t>
      </w:r>
      <w:proofErr w:type="spellStart"/>
      <w:r>
        <w:t>Wattigny</w:t>
      </w:r>
      <w:proofErr w:type="spellEnd"/>
      <w:r>
        <w:t xml:space="preserve">, Iberia Medical </w:t>
      </w:r>
      <w:r>
        <w:rPr>
          <w:b/>
        </w:rPr>
        <w:t xml:space="preserve">to </w:t>
      </w:r>
      <w:r>
        <w:t>Teachers</w:t>
      </w:r>
    </w:p>
    <w:p w:rsidR="00F915CE" w:rsidRDefault="00F915CE" w:rsidP="00F915CE">
      <w:pPr>
        <w:pStyle w:val="DefaultText"/>
      </w:pPr>
      <w:r>
        <w:tab/>
      </w:r>
    </w:p>
    <w:p w:rsidR="00F915CE" w:rsidRPr="008014A6" w:rsidRDefault="00F915CE" w:rsidP="00F915CE">
      <w:pPr>
        <w:pStyle w:val="DefaultText"/>
        <w:ind w:left="720"/>
      </w:pPr>
    </w:p>
    <w:p w:rsidR="00F915CE" w:rsidRDefault="00F915CE" w:rsidP="00F915CE">
      <w:pPr>
        <w:pStyle w:val="Default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Other Business</w:t>
      </w:r>
    </w:p>
    <w:p w:rsidR="00F915CE" w:rsidRDefault="00F915CE" w:rsidP="00F915CE">
      <w:pPr>
        <w:pStyle w:val="DefaultText"/>
        <w:ind w:left="360"/>
        <w:rPr>
          <w:b/>
          <w:bCs/>
        </w:rPr>
      </w:pPr>
    </w:p>
    <w:p w:rsidR="00F915CE" w:rsidRDefault="00F915CE" w:rsidP="00F915CE">
      <w:pPr>
        <w:pStyle w:val="DefaultText"/>
        <w:numPr>
          <w:ilvl w:val="0"/>
          <w:numId w:val="1"/>
        </w:numPr>
      </w:pPr>
      <w:r>
        <w:t>2013 Audit Report, Compliance Questionnaire &amp; Attestation Questionnaire</w:t>
      </w:r>
    </w:p>
    <w:p w:rsidR="00F915CE" w:rsidRDefault="00F915CE" w:rsidP="00F915CE">
      <w:pPr>
        <w:pStyle w:val="DefaultText"/>
        <w:ind w:left="720"/>
      </w:pPr>
    </w:p>
    <w:p w:rsidR="00F915CE" w:rsidRDefault="00F915CE" w:rsidP="00F915CE">
      <w:pPr>
        <w:pStyle w:val="DefaultText"/>
      </w:pPr>
      <w:r>
        <w:tab/>
      </w:r>
      <w:proofErr w:type="gramStart"/>
      <w:r>
        <w:t>B.  2013</w:t>
      </w:r>
      <w:proofErr w:type="gramEnd"/>
      <w:r>
        <w:t xml:space="preserve"> Actuarial Report</w:t>
      </w:r>
    </w:p>
    <w:p w:rsidR="00F915CE" w:rsidRDefault="00F915CE" w:rsidP="00F915CE">
      <w:pPr>
        <w:pStyle w:val="ListParagraph"/>
        <w:ind w:left="0"/>
      </w:pPr>
    </w:p>
    <w:p w:rsidR="00F915CE" w:rsidRDefault="00F915CE" w:rsidP="00F915CE">
      <w:pPr>
        <w:pStyle w:val="DefaultText"/>
        <w:ind w:firstLine="720"/>
      </w:pPr>
      <w:r>
        <w:t>C. Transfer from Plan A to Plan B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</w:pPr>
      <w:r>
        <w:tab/>
        <w:t xml:space="preserve">D.  Quarterly Report on Operating Budget 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  <w:numPr>
          <w:ilvl w:val="0"/>
          <w:numId w:val="5"/>
        </w:numPr>
        <w:rPr>
          <w:bCs/>
        </w:rPr>
      </w:pPr>
      <w:r>
        <w:rPr>
          <w:bCs/>
        </w:rPr>
        <w:t xml:space="preserve"> Legislative Update </w:t>
      </w:r>
      <w:bookmarkStart w:id="0" w:name="_GoBack"/>
      <w:bookmarkEnd w:id="0"/>
    </w:p>
    <w:p w:rsidR="00F915CE" w:rsidRDefault="00F915CE" w:rsidP="00F915CE">
      <w:pPr>
        <w:pStyle w:val="DefaultText"/>
        <w:ind w:left="1080"/>
        <w:rPr>
          <w:bCs/>
        </w:rPr>
      </w:pPr>
    </w:p>
    <w:p w:rsidR="00F915CE" w:rsidRDefault="00F915CE" w:rsidP="00F915CE">
      <w:pPr>
        <w:pStyle w:val="DefaultText"/>
        <w:ind w:left="720"/>
        <w:rPr>
          <w:bCs/>
        </w:rPr>
      </w:pPr>
      <w:r>
        <w:rPr>
          <w:bCs/>
        </w:rPr>
        <w:t>F</w:t>
      </w:r>
      <w:r w:rsidRPr="00A55846">
        <w:rPr>
          <w:bCs/>
        </w:rPr>
        <w:t>.</w:t>
      </w:r>
      <w:r>
        <w:rPr>
          <w:bCs/>
        </w:rPr>
        <w:t xml:space="preserve">  Sharon Ogden – Retiree Return to Work</w:t>
      </w:r>
    </w:p>
    <w:p w:rsidR="00F915CE" w:rsidRDefault="00F915CE" w:rsidP="00F915CE">
      <w:pPr>
        <w:pStyle w:val="DefaultText"/>
        <w:ind w:left="720"/>
        <w:rPr>
          <w:bCs/>
        </w:rPr>
      </w:pPr>
    </w:p>
    <w:p w:rsidR="00F915CE" w:rsidRDefault="00F915CE" w:rsidP="00F915CE">
      <w:pPr>
        <w:pStyle w:val="DefaultText"/>
        <w:ind w:left="720"/>
        <w:rPr>
          <w:bCs/>
        </w:rPr>
      </w:pPr>
      <w:r>
        <w:rPr>
          <w:bCs/>
        </w:rPr>
        <w:t>G</w:t>
      </w:r>
      <w:r w:rsidRPr="00A55846">
        <w:rPr>
          <w:bCs/>
        </w:rPr>
        <w:t>.</w:t>
      </w:r>
      <w:r>
        <w:rPr>
          <w:bCs/>
        </w:rPr>
        <w:t xml:space="preserve"> Agreements for Participation </w:t>
      </w:r>
    </w:p>
    <w:p w:rsidR="00F915CE" w:rsidRDefault="00F915CE" w:rsidP="00F915CE">
      <w:pPr>
        <w:pStyle w:val="DefaultText"/>
        <w:numPr>
          <w:ilvl w:val="1"/>
          <w:numId w:val="2"/>
        </w:numPr>
        <w:rPr>
          <w:bCs/>
        </w:rPr>
      </w:pPr>
      <w:r>
        <w:rPr>
          <w:bCs/>
        </w:rPr>
        <w:t xml:space="preserve">Tangipahoa Water District </w:t>
      </w:r>
    </w:p>
    <w:p w:rsidR="00F915CE" w:rsidRDefault="00F915CE" w:rsidP="00F915CE">
      <w:pPr>
        <w:pStyle w:val="DefaultText"/>
        <w:tabs>
          <w:tab w:val="left" w:pos="2999"/>
        </w:tabs>
        <w:ind w:left="720"/>
        <w:rPr>
          <w:bCs/>
        </w:rPr>
      </w:pPr>
      <w:r>
        <w:rPr>
          <w:bCs/>
        </w:rPr>
        <w:tab/>
      </w:r>
    </w:p>
    <w:p w:rsidR="00F915CE" w:rsidRDefault="00F915CE" w:rsidP="00F915CE">
      <w:pPr>
        <w:pStyle w:val="DefaultText"/>
      </w:pPr>
      <w:r>
        <w:tab/>
        <w:t>H.  Annual Conference Schedule</w:t>
      </w:r>
    </w:p>
    <w:p w:rsidR="00F915CE" w:rsidRDefault="00F915CE" w:rsidP="00F915CE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Asheville, North Carolina, 8/1 - 8/6/14</w:t>
      </w:r>
    </w:p>
    <w:p w:rsidR="00F915CE" w:rsidRDefault="00F915CE" w:rsidP="00F915CE">
      <w:pPr>
        <w:pStyle w:val="DefaultText"/>
        <w:ind w:left="1440"/>
      </w:pPr>
      <w:r>
        <w:t xml:space="preserve">2.  LAPERS Seminar,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, 9/7 – 9/9/14</w:t>
      </w:r>
    </w:p>
    <w:p w:rsidR="00F915CE" w:rsidRDefault="00F915CE" w:rsidP="00F915CE">
      <w:pPr>
        <w:pStyle w:val="DefaultText"/>
      </w:pPr>
    </w:p>
    <w:p w:rsidR="00F915CE" w:rsidRDefault="00F915CE" w:rsidP="00F915CE">
      <w:pPr>
        <w:pStyle w:val="DefaultText"/>
        <w:ind w:left="1080"/>
      </w:pPr>
    </w:p>
    <w:p w:rsidR="00F915CE" w:rsidRDefault="00F915CE" w:rsidP="00F915CE">
      <w:pPr>
        <w:pStyle w:val="DefaultText"/>
      </w:pPr>
      <w:r>
        <w:rPr>
          <w:b/>
          <w:bCs/>
        </w:rPr>
        <w:t>10.  Adjourn</w:t>
      </w:r>
    </w:p>
    <w:p w:rsidR="0092005B" w:rsidRDefault="0092005B"/>
    <w:sectPr w:rsidR="0092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A1F"/>
    <w:multiLevelType w:val="hybridMultilevel"/>
    <w:tmpl w:val="CFA6CDBE"/>
    <w:lvl w:ilvl="0" w:tplc="0A56D3F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92E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465B41"/>
    <w:multiLevelType w:val="hybridMultilevel"/>
    <w:tmpl w:val="B644FF30"/>
    <w:lvl w:ilvl="0" w:tplc="DD92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72A58"/>
    <w:multiLevelType w:val="hybridMultilevel"/>
    <w:tmpl w:val="6D969A3A"/>
    <w:lvl w:ilvl="0" w:tplc="E89C53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A33E8B"/>
    <w:multiLevelType w:val="hybridMultilevel"/>
    <w:tmpl w:val="E33E41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634F9F"/>
    <w:rsid w:val="0092005B"/>
    <w:rsid w:val="00F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9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5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9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5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2014-10-24T16:09:00Z</dcterms:created>
  <dcterms:modified xsi:type="dcterms:W3CDTF">2014-10-24T16:09:00Z</dcterms:modified>
</cp:coreProperties>
</file>